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D1F" w:rsidRDefault="005E2D1F"/>
    <w:p w:rsidR="005E2D1F" w:rsidRDefault="005E2D1F"/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E80480" w:rsidRPr="00B61671">
        <w:tc>
          <w:tcPr>
            <w:tcW w:w="102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2D1F" w:rsidRDefault="005E2D1F" w:rsidP="005E2D1F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АДМИНИСТРАЦИЯ </w:t>
            </w:r>
          </w:p>
          <w:p w:rsidR="005E2D1F" w:rsidRDefault="005E2D1F" w:rsidP="005E2D1F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КРАСНОВСКОГО СЕЛЬСКОГО ПОСЕЛЕНИЯ</w:t>
            </w:r>
          </w:p>
          <w:p w:rsidR="005E2D1F" w:rsidRDefault="005E2D1F" w:rsidP="005E2D1F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ТАРАСОВСКОГО РАЙОНА РОСТОВСКОЙ  ОБЛАСТИ</w:t>
            </w:r>
          </w:p>
          <w:p w:rsidR="005E2D1F" w:rsidRPr="002039E4" w:rsidRDefault="005E2D1F" w:rsidP="005E2D1F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  <w:p w:rsidR="005E2D1F" w:rsidRPr="002039E4" w:rsidRDefault="005E2D1F" w:rsidP="005E2D1F">
            <w:pPr>
              <w:pStyle w:val="1"/>
              <w:rPr>
                <w:szCs w:val="32"/>
              </w:rPr>
            </w:pPr>
            <w:r w:rsidRPr="002039E4">
              <w:rPr>
                <w:szCs w:val="32"/>
              </w:rPr>
              <w:t>ПОСТАНОВЛЕНИЕ</w:t>
            </w:r>
          </w:p>
          <w:p w:rsidR="005E2D1F" w:rsidRDefault="005E2D1F" w:rsidP="005E2D1F"/>
          <w:p w:rsidR="005E2D1F" w:rsidRDefault="005E2D1F" w:rsidP="005E2D1F">
            <w:pPr>
              <w:rPr>
                <w:b/>
                <w:bCs/>
              </w:rPr>
            </w:pPr>
          </w:p>
          <w:p w:rsidR="005E2D1F" w:rsidRDefault="005E2D1F" w:rsidP="005E2D1F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10.03.</w:t>
            </w:r>
            <w:r>
              <w:rPr>
                <w:sz w:val="28"/>
              </w:rPr>
              <w:t xml:space="preserve">2011 г.                                   </w:t>
            </w:r>
            <w:r w:rsidRPr="00D03BF2">
              <w:rPr>
                <w:b/>
                <w:sz w:val="28"/>
              </w:rPr>
              <w:t xml:space="preserve">№  </w:t>
            </w:r>
            <w:r>
              <w:rPr>
                <w:b/>
                <w:sz w:val="28"/>
              </w:rPr>
              <w:t>12</w:t>
            </w:r>
            <w:r>
              <w:rPr>
                <w:sz w:val="28"/>
              </w:rPr>
              <w:t xml:space="preserve">                        х. Верхний Митякин</w:t>
            </w:r>
          </w:p>
          <w:p w:rsidR="005E2D1F" w:rsidRDefault="005E2D1F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5E2D1F" w:rsidRDefault="005E2D1F" w:rsidP="005E2D1F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нормативах денежных затрат на содержание,                                                            ремонт и капитальный ремонт автомобильных дорог                                                    общего пользования местного значения                                                                Красновского сельского поселения и правилах их расчета</w:t>
            </w:r>
          </w:p>
          <w:p w:rsidR="005E2D1F" w:rsidRDefault="005E2D1F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5E2D1F" w:rsidRDefault="00E80480" w:rsidP="005E2D1F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В целях реализации Федерального закона от 08.11.2007 № 257-ФЗ «Об автомобильных дорогах и о дорожной деятельности в Российской Федерации</w:t>
            </w:r>
            <w:r w:rsidR="005E2D1F">
              <w:rPr>
                <w:color w:val="000000"/>
                <w:sz w:val="28"/>
                <w:szCs w:val="28"/>
              </w:rPr>
              <w:t>,</w:t>
            </w:r>
            <w:r w:rsidRPr="00B61671">
              <w:rPr>
                <w:color w:val="000000"/>
                <w:sz w:val="28"/>
                <w:szCs w:val="28"/>
              </w:rPr>
              <w:t xml:space="preserve"> о внесении изменений в отдельные законодательные акты Российской Федерации» и постановления Правительства Российской Федерации от 23.08.2007 № 539 «О нормативах денежных затрат на содержание и ремонт автомобильных дорог федерального значения и правилах их расчета»</w:t>
            </w:r>
          </w:p>
          <w:p w:rsidR="005E2D1F" w:rsidRDefault="005E2D1F" w:rsidP="005E2D1F">
            <w:pPr>
              <w:pStyle w:val="a3"/>
              <w:spacing w:line="217" w:lineRule="atLeast"/>
              <w:ind w:firstLine="840"/>
              <w:jc w:val="center"/>
              <w:rPr>
                <w:color w:val="000000"/>
                <w:sz w:val="28"/>
                <w:szCs w:val="28"/>
              </w:rPr>
            </w:pPr>
          </w:p>
          <w:p w:rsidR="00E80480" w:rsidRPr="00B61671" w:rsidRDefault="005E2D1F" w:rsidP="005E2D1F">
            <w:pPr>
              <w:pStyle w:val="a3"/>
              <w:spacing w:line="217" w:lineRule="atLeast"/>
              <w:ind w:firstLine="8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ПОСТАНОВЛЯЮ</w:t>
            </w:r>
            <w:r w:rsidR="00E80480" w:rsidRPr="00B61671">
              <w:rPr>
                <w:color w:val="000000"/>
                <w:sz w:val="28"/>
                <w:szCs w:val="28"/>
              </w:rPr>
              <w:t>:</w:t>
            </w:r>
          </w:p>
          <w:p w:rsidR="005E2D1F" w:rsidRDefault="005E2D1F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E80480" w:rsidRPr="00B61671" w:rsidRDefault="00E80480" w:rsidP="005E2D1F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1. Утвердить Правила расчета денежных затрат на содержание, ремонт и капитальный ремонт автомобильных дорог общего пользования местного значения при определении размера ассигнований из местного бюджета, предусматриваемых на эти цели</w:t>
            </w:r>
            <w:r w:rsidR="00AA12DE">
              <w:rPr>
                <w:color w:val="000000"/>
                <w:sz w:val="28"/>
                <w:szCs w:val="28"/>
              </w:rPr>
              <w:t xml:space="preserve"> согласно приложению.</w:t>
            </w:r>
          </w:p>
          <w:p w:rsidR="00E80480" w:rsidRPr="00B61671" w:rsidRDefault="00E80480" w:rsidP="005E2D1F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2. Установить нормативы денежных затрат на содержание, ремонт и капитальный ремонт автомобильных дорог общего пользования местного значения V категории в размере (в ценах 2008 года):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100 тыс. рублей/км - на содержание;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2000 тыс. рублей/км - на ремонт;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5000 тыс. рублей/км - на капитальный ремонт.</w:t>
            </w:r>
          </w:p>
          <w:p w:rsidR="00E80480" w:rsidRPr="00B61671" w:rsidRDefault="00E80480" w:rsidP="005E2D1F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 xml:space="preserve">3. Администрации </w:t>
            </w:r>
            <w:r w:rsidR="005E2D1F">
              <w:rPr>
                <w:color w:val="000000"/>
                <w:sz w:val="28"/>
                <w:szCs w:val="28"/>
              </w:rPr>
              <w:t>Красновского</w:t>
            </w:r>
            <w:r w:rsidRPr="00B61671">
              <w:rPr>
                <w:color w:val="000000"/>
                <w:sz w:val="28"/>
                <w:szCs w:val="28"/>
              </w:rPr>
              <w:t xml:space="preserve"> сельского поселения  обеспечить поэтапный переход к финансированию автомобильных дорог общего пользования местного значения по установленным пунктом 2 настоящего постановления нормативам, в том числе с 2011 года в пределах размеров бюджетных ассигнований, предусмотренных </w:t>
            </w:r>
            <w:r w:rsidR="005E2D1F">
              <w:rPr>
                <w:color w:val="000000"/>
                <w:sz w:val="28"/>
                <w:szCs w:val="28"/>
              </w:rPr>
              <w:t>р</w:t>
            </w:r>
            <w:r w:rsidRPr="00B61671">
              <w:rPr>
                <w:color w:val="000000"/>
                <w:sz w:val="28"/>
                <w:szCs w:val="28"/>
              </w:rPr>
              <w:t xml:space="preserve">ешением </w:t>
            </w:r>
            <w:r w:rsidR="005E2D1F">
              <w:rPr>
                <w:color w:val="000000"/>
                <w:sz w:val="28"/>
                <w:szCs w:val="28"/>
              </w:rPr>
              <w:t>Собрания</w:t>
            </w:r>
            <w:r w:rsidRPr="00B61671">
              <w:rPr>
                <w:color w:val="000000"/>
                <w:sz w:val="28"/>
                <w:szCs w:val="28"/>
              </w:rPr>
              <w:t xml:space="preserve"> депутатов </w:t>
            </w:r>
            <w:r w:rsidR="005E2D1F">
              <w:rPr>
                <w:color w:val="000000"/>
                <w:sz w:val="28"/>
                <w:szCs w:val="28"/>
              </w:rPr>
              <w:t>Красновского</w:t>
            </w:r>
            <w:r w:rsidRPr="00B61671">
              <w:rPr>
                <w:color w:val="000000"/>
                <w:sz w:val="28"/>
                <w:szCs w:val="28"/>
              </w:rPr>
              <w:t xml:space="preserve"> сельского поселения от </w:t>
            </w:r>
            <w:r w:rsidR="005E2D1F">
              <w:rPr>
                <w:color w:val="000000"/>
                <w:sz w:val="28"/>
                <w:szCs w:val="28"/>
              </w:rPr>
              <w:t>1</w:t>
            </w:r>
            <w:r w:rsidRPr="00B61671">
              <w:rPr>
                <w:color w:val="000000"/>
                <w:sz w:val="28"/>
                <w:szCs w:val="28"/>
              </w:rPr>
              <w:t xml:space="preserve">3 декабря 2010 № </w:t>
            </w:r>
            <w:r w:rsidR="00AA12DE">
              <w:rPr>
                <w:color w:val="000000"/>
                <w:sz w:val="28"/>
                <w:szCs w:val="28"/>
              </w:rPr>
              <w:t>68</w:t>
            </w:r>
            <w:r w:rsidRPr="00B61671">
              <w:rPr>
                <w:color w:val="000000"/>
                <w:sz w:val="28"/>
                <w:szCs w:val="28"/>
              </w:rPr>
              <w:t xml:space="preserve"> "О бюджете </w:t>
            </w:r>
            <w:r w:rsidR="00AA12DE">
              <w:rPr>
                <w:color w:val="000000"/>
                <w:sz w:val="28"/>
                <w:szCs w:val="28"/>
              </w:rPr>
              <w:t>Красновского</w:t>
            </w:r>
            <w:r w:rsidRPr="00B61671">
              <w:rPr>
                <w:color w:val="000000"/>
                <w:sz w:val="28"/>
                <w:szCs w:val="28"/>
              </w:rPr>
              <w:t xml:space="preserve"> сельское поселение </w:t>
            </w:r>
            <w:r w:rsidR="00AA12DE">
              <w:rPr>
                <w:color w:val="000000"/>
                <w:sz w:val="28"/>
                <w:szCs w:val="28"/>
              </w:rPr>
              <w:t>Тарасовского</w:t>
            </w:r>
            <w:r w:rsidRPr="00B61671">
              <w:rPr>
                <w:color w:val="000000"/>
                <w:sz w:val="28"/>
                <w:szCs w:val="28"/>
              </w:rPr>
              <w:t xml:space="preserve"> района </w:t>
            </w:r>
            <w:r w:rsidR="00AA12DE">
              <w:rPr>
                <w:color w:val="000000"/>
                <w:sz w:val="28"/>
                <w:szCs w:val="28"/>
              </w:rPr>
              <w:t>на 2011 год</w:t>
            </w:r>
            <w:r w:rsidRPr="00B61671">
              <w:rPr>
                <w:color w:val="000000"/>
                <w:sz w:val="28"/>
                <w:szCs w:val="28"/>
              </w:rPr>
              <w:t xml:space="preserve">" на </w:t>
            </w:r>
            <w:r w:rsidRPr="006D63CB">
              <w:rPr>
                <w:color w:val="000000"/>
                <w:sz w:val="28"/>
                <w:szCs w:val="28"/>
              </w:rPr>
              <w:t>дорожное хозяйство</w:t>
            </w:r>
            <w:r w:rsidRPr="00B61671">
              <w:rPr>
                <w:color w:val="000000"/>
                <w:sz w:val="28"/>
                <w:szCs w:val="28"/>
              </w:rPr>
              <w:t xml:space="preserve">, и определить размер </w:t>
            </w:r>
            <w:r w:rsidRPr="00B61671">
              <w:rPr>
                <w:color w:val="000000"/>
                <w:sz w:val="28"/>
                <w:szCs w:val="28"/>
              </w:rPr>
              <w:lastRenderedPageBreak/>
              <w:t xml:space="preserve">бюджетных ассигнований, необходимых на содержание и ремонт автомобильных дорог общего пользования местного значения на 2011 - </w:t>
            </w:r>
            <w:r w:rsidRPr="006D63CB">
              <w:rPr>
                <w:color w:val="000000"/>
                <w:sz w:val="28"/>
                <w:szCs w:val="28"/>
              </w:rPr>
              <w:t>2014</w:t>
            </w:r>
            <w:r w:rsidRPr="00B61671">
              <w:rPr>
                <w:color w:val="000000"/>
                <w:sz w:val="28"/>
                <w:szCs w:val="28"/>
              </w:rPr>
              <w:t xml:space="preserve"> годы для обеспечения завершения указанного перехода в </w:t>
            </w:r>
            <w:r w:rsidRPr="006D63CB">
              <w:rPr>
                <w:color w:val="000000"/>
                <w:sz w:val="28"/>
                <w:szCs w:val="28"/>
              </w:rPr>
              <w:t>2015 г</w:t>
            </w:r>
            <w:r w:rsidRPr="00B61671">
              <w:rPr>
                <w:color w:val="000000"/>
                <w:sz w:val="28"/>
                <w:szCs w:val="28"/>
              </w:rPr>
              <w:t>оду.</w:t>
            </w:r>
          </w:p>
          <w:p w:rsidR="00E80480" w:rsidRPr="00B61671" w:rsidRDefault="00E80480" w:rsidP="00AA12DE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 xml:space="preserve">4. Контроль за исполнением настоящего постановления </w:t>
            </w:r>
            <w:r w:rsidR="00AA12DE">
              <w:rPr>
                <w:color w:val="000000"/>
                <w:sz w:val="28"/>
                <w:szCs w:val="28"/>
              </w:rPr>
              <w:t>оставляю за собой.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 </w:t>
            </w:r>
          </w:p>
          <w:p w:rsidR="00AA12DE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 xml:space="preserve">Глава </w:t>
            </w:r>
            <w:r w:rsidR="00AA12DE">
              <w:rPr>
                <w:color w:val="000000"/>
                <w:sz w:val="28"/>
                <w:szCs w:val="28"/>
              </w:rPr>
              <w:t>Красновского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 xml:space="preserve"> сельского поселения                                           </w:t>
            </w:r>
            <w:proofErr w:type="spellStart"/>
            <w:r w:rsidR="00AA12DE">
              <w:rPr>
                <w:color w:val="000000"/>
                <w:sz w:val="28"/>
                <w:szCs w:val="28"/>
              </w:rPr>
              <w:t>Г.В.Бадаев</w:t>
            </w:r>
            <w:proofErr w:type="spellEnd"/>
          </w:p>
          <w:p w:rsidR="00E80480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 </w:t>
            </w: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7D2AED" w:rsidRDefault="007D2AED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5F763B" w:rsidRPr="008E41BC" w:rsidRDefault="005F763B" w:rsidP="005F763B">
            <w:pPr>
              <w:pStyle w:val="1"/>
              <w:spacing w:line="235" w:lineRule="auto"/>
              <w:ind w:firstLine="6660"/>
              <w:jc w:val="right"/>
              <w:rPr>
                <w:b w:val="0"/>
                <w:sz w:val="24"/>
                <w:szCs w:val="24"/>
              </w:rPr>
            </w:pPr>
            <w:r w:rsidRPr="008E41BC">
              <w:rPr>
                <w:b w:val="0"/>
                <w:sz w:val="24"/>
                <w:szCs w:val="24"/>
              </w:rPr>
              <w:t>Приложение</w:t>
            </w:r>
          </w:p>
          <w:p w:rsidR="005F763B" w:rsidRPr="008E41BC" w:rsidRDefault="005F763B" w:rsidP="005F763B">
            <w:pPr>
              <w:ind w:firstLine="6660"/>
              <w:jc w:val="right"/>
            </w:pPr>
            <w:r w:rsidRPr="008E41BC">
              <w:t>к постановлению</w:t>
            </w:r>
          </w:p>
          <w:p w:rsidR="005F763B" w:rsidRPr="008E41BC" w:rsidRDefault="005F763B" w:rsidP="005F763B">
            <w:pPr>
              <w:ind w:firstLine="6660"/>
              <w:jc w:val="right"/>
            </w:pPr>
            <w:r>
              <w:t>А</w:t>
            </w:r>
            <w:r w:rsidRPr="008E41BC">
              <w:t>дминистрации</w:t>
            </w:r>
          </w:p>
          <w:p w:rsidR="00AA12DE" w:rsidRPr="007D2AED" w:rsidRDefault="005F763B" w:rsidP="007D2AED">
            <w:pPr>
              <w:ind w:firstLine="6660"/>
              <w:jc w:val="right"/>
            </w:pPr>
            <w:r w:rsidRPr="0006424C">
              <w:t>Красновского сельского поселения от</w:t>
            </w:r>
            <w:r>
              <w:t xml:space="preserve"> 1</w:t>
            </w:r>
            <w:r w:rsidR="007D2AED">
              <w:t>0</w:t>
            </w:r>
            <w:r>
              <w:t>.0</w:t>
            </w:r>
            <w:r w:rsidR="007D2AED">
              <w:t>3</w:t>
            </w:r>
            <w:r w:rsidRPr="0006424C">
              <w:t>.20</w:t>
            </w:r>
            <w:r>
              <w:t>1</w:t>
            </w:r>
            <w:r w:rsidR="007D2AED">
              <w:t>1</w:t>
            </w:r>
            <w:r>
              <w:t>г.</w:t>
            </w:r>
            <w:r w:rsidRPr="0006424C">
              <w:t xml:space="preserve">  №  </w:t>
            </w:r>
            <w:r w:rsidR="007D2AED">
              <w:t>12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right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 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rStyle w:val="a4"/>
                <w:color w:val="000000"/>
                <w:sz w:val="28"/>
                <w:szCs w:val="28"/>
              </w:rPr>
              <w:t>ПРАВИЛА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rStyle w:val="a4"/>
                <w:color w:val="000000"/>
                <w:sz w:val="28"/>
                <w:szCs w:val="28"/>
              </w:rPr>
              <w:t>расчета денежных затрат на содержание, ремонт и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rStyle w:val="a4"/>
                <w:color w:val="000000"/>
                <w:sz w:val="28"/>
                <w:szCs w:val="28"/>
              </w:rPr>
              <w:t>капитальный ремонт автомобильных дорог общего пользования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rStyle w:val="a4"/>
                <w:color w:val="000000"/>
                <w:sz w:val="28"/>
                <w:szCs w:val="28"/>
              </w:rPr>
              <w:t xml:space="preserve">местного значения </w:t>
            </w:r>
            <w:r w:rsidR="00AA12DE">
              <w:rPr>
                <w:rStyle w:val="a4"/>
                <w:color w:val="000000"/>
                <w:sz w:val="28"/>
                <w:szCs w:val="28"/>
              </w:rPr>
              <w:t>Красновского</w:t>
            </w:r>
            <w:r w:rsidRPr="00B61671">
              <w:rPr>
                <w:rStyle w:val="a4"/>
                <w:color w:val="000000"/>
                <w:sz w:val="28"/>
                <w:szCs w:val="28"/>
              </w:rPr>
              <w:t xml:space="preserve"> сельского поселения при определении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rStyle w:val="a4"/>
                <w:color w:val="000000"/>
                <w:sz w:val="28"/>
                <w:szCs w:val="28"/>
              </w:rPr>
              <w:t>размера ассигнований из местного бюджета,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rStyle w:val="a4"/>
                <w:color w:val="000000"/>
                <w:sz w:val="28"/>
                <w:szCs w:val="28"/>
              </w:rPr>
              <w:t>предусматриваемых на эти цели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 </w:t>
            </w:r>
          </w:p>
          <w:p w:rsidR="00E80480" w:rsidRPr="00B61671" w:rsidRDefault="00E80480" w:rsidP="00AA12DE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1. Нормативы денежных затрат на содержание, ремонт и капитальный ремонт автомобильных дорог общего пользования местного значения (далее - "нормативы денежных затрат") применяются для определения размера ассигнований из местного бюджета, предусматриваемых на соответствующие цели.</w:t>
            </w:r>
          </w:p>
          <w:p w:rsidR="00E80480" w:rsidRPr="00B61671" w:rsidRDefault="00E80480" w:rsidP="00AA12DE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2. В зависимости от категории автомобильной дороги общего пользования местного значения (далее - "автомобильная дорога"), а также индекса-дефлятора на соответствующий год применительно к каждой автомобильной дороге определяются приведенные нормативы денежных затрат (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кап. рем.,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рем.,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сод.), рассчитываемые по формуле: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= Н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Кдеф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Ккат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.,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где: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Н - установленный норматив денежных затрат на содержание, ремонт и капитальный ремонт автомобильных дорог V категории;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Кдеф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- индекс-дефлятор инвестиций в основной капитал за счет всех источников финансирования в части капитального ремонта и ремонта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индексов-дефляторов на соответствующие годы), разработанные Министерством экономического развития </w:t>
            </w:r>
            <w:r w:rsidRPr="006D63CB">
              <w:rPr>
                <w:color w:val="000000"/>
                <w:sz w:val="28"/>
                <w:szCs w:val="28"/>
              </w:rPr>
              <w:t>Российской Федерации</w:t>
            </w:r>
            <w:r w:rsidRPr="00B61671">
              <w:rPr>
                <w:color w:val="000000"/>
                <w:sz w:val="28"/>
                <w:szCs w:val="28"/>
              </w:rPr>
              <w:t xml:space="preserve"> для прогноза социально-экономического развития и учитываемые при формировании местного бюджета на соответствующий финансовый год </w:t>
            </w:r>
            <w:r w:rsidRPr="006D63CB">
              <w:rPr>
                <w:color w:val="000000"/>
                <w:sz w:val="28"/>
                <w:szCs w:val="28"/>
              </w:rPr>
              <w:t>и плановый период</w:t>
            </w:r>
            <w:r w:rsidRPr="00B61671">
              <w:rPr>
                <w:color w:val="000000"/>
                <w:sz w:val="28"/>
                <w:szCs w:val="28"/>
              </w:rPr>
              <w:t>;</w:t>
            </w:r>
          </w:p>
          <w:p w:rsidR="00E80480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Ккат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- коэффициент, учитывающий дифференциацию стоимости работ по содержанию, ремонту и капитальному ремонту автомобильных дорог по соответствующим категориям, согласно таблице 1.</w:t>
            </w:r>
          </w:p>
          <w:p w:rsidR="00AA12DE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A12DE" w:rsidRPr="00B61671" w:rsidRDefault="00AA12DE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E80480" w:rsidRPr="00B61671" w:rsidRDefault="00E80480" w:rsidP="00AA12DE">
            <w:pPr>
              <w:pStyle w:val="a3"/>
              <w:spacing w:line="217" w:lineRule="atLeast"/>
              <w:jc w:val="right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Таблица 1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Коэффициенты, учитывающие дифференциацию стоимости</w:t>
            </w:r>
          </w:p>
          <w:p w:rsidR="00E80480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работ по содержанию, ремонту и капитальному ремонту</w:t>
            </w:r>
          </w:p>
          <w:p w:rsidR="00E5217B" w:rsidRPr="00B61671" w:rsidRDefault="00E80480" w:rsidP="00AA12DE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автомобильных дорог по соответствующим категориям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2"/>
              <w:gridCol w:w="960"/>
              <w:gridCol w:w="910"/>
              <w:gridCol w:w="1215"/>
              <w:gridCol w:w="1215"/>
              <w:gridCol w:w="945"/>
            </w:tblGrid>
            <w:tr w:rsidR="00E80480" w:rsidRPr="00B61671">
              <w:trPr>
                <w:tblCellSpacing w:w="0" w:type="dxa"/>
              </w:trPr>
              <w:tc>
                <w:tcPr>
                  <w:tcW w:w="3952" w:type="dxa"/>
                  <w:vMerge w:val="restart"/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245" w:type="dxa"/>
                  <w:gridSpan w:val="5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 xml:space="preserve">Категория автомобильных дорог        </w:t>
                  </w:r>
                  <w:r w:rsidRPr="00B61671">
                    <w:rPr>
                      <w:color w:val="000000"/>
                      <w:sz w:val="28"/>
                      <w:szCs w:val="28"/>
                    </w:rPr>
                    <w:br/>
                    <w:t>местного </w:t>
                  </w:r>
                  <w:r w:rsidR="00AA12DE">
                    <w:rPr>
                      <w:color w:val="000000"/>
                      <w:sz w:val="28"/>
                      <w:szCs w:val="28"/>
                    </w:rPr>
                    <w:t>з</w:t>
                  </w:r>
                  <w:r w:rsidRPr="00B61671">
                    <w:rPr>
                      <w:color w:val="000000"/>
                      <w:sz w:val="28"/>
                      <w:szCs w:val="28"/>
                    </w:rPr>
                    <w:t>начения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952" w:type="dxa"/>
                  <w:vMerge/>
                  <w:vAlign w:val="center"/>
                </w:tcPr>
                <w:p w:rsidR="00E80480" w:rsidRPr="00B61671" w:rsidRDefault="00E80480" w:rsidP="00B6167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91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IV</w:t>
                  </w:r>
                </w:p>
              </w:tc>
              <w:tc>
                <w:tcPr>
                  <w:tcW w:w="94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V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952" w:type="dxa"/>
                </w:tcPr>
                <w:p w:rsidR="00E80480" w:rsidRPr="00AA12DE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</w:rPr>
                  </w:pPr>
                  <w:r w:rsidRPr="00AA12D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60" w:type="dxa"/>
                </w:tcPr>
                <w:p w:rsidR="00E80480" w:rsidRPr="00AA12DE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</w:rPr>
                  </w:pPr>
                  <w:r w:rsidRPr="00AA12D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10" w:type="dxa"/>
                </w:tcPr>
                <w:p w:rsidR="00E80480" w:rsidRPr="00AA12DE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</w:rPr>
                  </w:pPr>
                  <w:r w:rsidRPr="00AA12D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15" w:type="dxa"/>
                </w:tcPr>
                <w:p w:rsidR="00E80480" w:rsidRPr="00AA12DE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</w:rPr>
                  </w:pPr>
                  <w:r w:rsidRPr="00AA12D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15" w:type="dxa"/>
                </w:tcPr>
                <w:p w:rsidR="00E80480" w:rsidRPr="00AA12DE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</w:rPr>
                  </w:pPr>
                  <w:r w:rsidRPr="00AA12D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45" w:type="dxa"/>
                </w:tcPr>
                <w:p w:rsidR="00E80480" w:rsidRPr="00AA12DE" w:rsidRDefault="00E80480" w:rsidP="00AA12DE">
                  <w:pPr>
                    <w:pStyle w:val="a3"/>
                    <w:spacing w:line="217" w:lineRule="atLeast"/>
                    <w:jc w:val="center"/>
                    <w:rPr>
                      <w:color w:val="000000"/>
                    </w:rPr>
                  </w:pPr>
                  <w:r w:rsidRPr="00AA12DE">
                    <w:rPr>
                      <w:color w:val="000000"/>
                    </w:rPr>
                    <w:t>6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952" w:type="dxa"/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96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2,03</w:t>
                  </w:r>
                </w:p>
              </w:tc>
              <w:tc>
                <w:tcPr>
                  <w:tcW w:w="91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1,28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1,14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1,05</w:t>
                  </w:r>
                </w:p>
              </w:tc>
              <w:tc>
                <w:tcPr>
                  <w:tcW w:w="94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952" w:type="dxa"/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Ремонт</w:t>
                  </w:r>
                </w:p>
              </w:tc>
              <w:tc>
                <w:tcPr>
                  <w:tcW w:w="96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2,91</w:t>
                  </w:r>
                </w:p>
              </w:tc>
              <w:tc>
                <w:tcPr>
                  <w:tcW w:w="91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1,52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1,46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1,37</w:t>
                  </w:r>
                </w:p>
              </w:tc>
              <w:tc>
                <w:tcPr>
                  <w:tcW w:w="94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952" w:type="dxa"/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Капитальный ремонт</w:t>
                  </w:r>
                </w:p>
              </w:tc>
              <w:tc>
                <w:tcPr>
                  <w:tcW w:w="96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3,67</w:t>
                  </w:r>
                </w:p>
              </w:tc>
              <w:tc>
                <w:tcPr>
                  <w:tcW w:w="910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1,82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1,66</w:t>
                  </w:r>
                </w:p>
              </w:tc>
              <w:tc>
                <w:tcPr>
                  <w:tcW w:w="121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1,46</w:t>
                  </w:r>
                </w:p>
              </w:tc>
              <w:tc>
                <w:tcPr>
                  <w:tcW w:w="945" w:type="dxa"/>
                </w:tcPr>
                <w:p w:rsidR="00E80480" w:rsidRPr="00B61671" w:rsidRDefault="00E80480" w:rsidP="00AA12DE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5217B" w:rsidRDefault="00E5217B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Общая потребность в ассигнованиях из местного бюджета на выполнение работ по ремонту, капитальному ремонту автомобильных дорог определяется как сумма ассигнований на выполнение работ по ремонту, капитальному ремонту по всем категориям автомобильных дорог.</w:t>
            </w:r>
          </w:p>
          <w:p w:rsidR="00E80480" w:rsidRPr="00B61671" w:rsidRDefault="00E80480" w:rsidP="00E5217B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3. Расчет размера ассигнований из местного бюджета на содержание автомобильных дорог осуществляется по формуле: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Асод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=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сод.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 L,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где: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Асод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- размер ассигнований из местного бюджета на выполнение работ по содержанию автомобильных дорог каждой категории (тыс. рублей);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сод. - приведенный норматив денежных затрат на работы по содержанию автомобильных дорог каждой категории (тыс. рублей/км);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L - протяженность автомобильных дорог каждой категории на 1 января 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 (км).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Общая потребность в ассигнованиях из местного бюджета на выполнение работ по содержанию автомобильных дорог определяется как сумма ассигнований на выполнение работ по содержанию автомобильных дорог по всем категориям автомобильных дорог.</w:t>
            </w:r>
          </w:p>
          <w:p w:rsidR="00E80480" w:rsidRPr="00B61671" w:rsidRDefault="00E80480" w:rsidP="00E5217B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4. Определение размера ассигнований из местного бюджета на капитальный ремонт и ремонт автомобильных дорог осуществляется по формулам: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Акап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рем. =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кап. рем.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рем.,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где: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Акап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 - размер ассигнований из краевого бюджета на выполнение работ по капитальному ремонту автомобильных дорог каждой категории (тыс. рублей);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кап. рем. - приведенный норматив финансовых затрат на работы по капитальному ремонту автомобильных дорог каждой категории (тыс. рублей/км);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Lкап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 - расчетная протяженность автомобильных дорог каждой категории, подлежащих капитальному ремонту в год планирования;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Арем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=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рем.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.,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где: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Арем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- размер ассигнований из </w:t>
            </w:r>
            <w:r w:rsidR="00E5217B">
              <w:rPr>
                <w:color w:val="000000"/>
                <w:sz w:val="28"/>
                <w:szCs w:val="28"/>
              </w:rPr>
              <w:t>областного</w:t>
            </w:r>
            <w:r w:rsidRPr="00B61671">
              <w:rPr>
                <w:color w:val="000000"/>
                <w:sz w:val="28"/>
                <w:szCs w:val="28"/>
              </w:rPr>
              <w:t xml:space="preserve"> бюджета на выполнение работ по ремонту автомобильных дорог каждой категории (тыс. рублей);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Нприв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 - приведенный норматив денежных затрат на работы по ремонту автомобильных дорог каждой категории (тыс. рублей/км);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Lрем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- расчетная протяженность автомобильных дорог каждой категории, подлежащих ремонту в год планирования.</w:t>
            </w:r>
          </w:p>
          <w:p w:rsidR="00E80480" w:rsidRPr="00B61671" w:rsidRDefault="00E80480" w:rsidP="00E5217B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5. Суммарная годовая потребность в ассигнованиях из местного бюджета для выполнения комплекса дорожных работ на автомобильных дорогах определяется как сумма годовой потребности в финансировании всех видов работ по всем категориям дорог.</w:t>
            </w:r>
          </w:p>
          <w:p w:rsidR="00E80480" w:rsidRPr="00B61671" w:rsidRDefault="00E80480" w:rsidP="00E5217B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6. 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      </w:r>
          </w:p>
          <w:p w:rsidR="00E80480" w:rsidRPr="00B61671" w:rsidRDefault="00E80480" w:rsidP="00E5217B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7. Расчетная протяженность автомобильных дорог каждой категории, подлежащих капитальному ремонту в год планирования (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рем.), определяется по формуле: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Lкап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рем. = L /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Ткап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рем. -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Lрек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.,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где: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Ткап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 - нормативный межремонтный срок работ по капитальному ремонту для дорог каждой категории согласно таблице 2 (лет);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Lрек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- протяженность автомобильных дорог соответствующей категории, намеченных к реконструкции в год планирования (км/год).</w:t>
            </w:r>
          </w:p>
          <w:p w:rsidR="00E80480" w:rsidRPr="00B61671" w:rsidRDefault="00E80480" w:rsidP="00E5217B">
            <w:pPr>
              <w:pStyle w:val="a3"/>
              <w:spacing w:line="217" w:lineRule="atLeast"/>
              <w:ind w:firstLine="840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8. Расчетная протяженность автомобильных дорог соответствующей категории, подлежащих ремонту в год планирования (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.), определяется по формуле:</w:t>
            </w:r>
          </w:p>
          <w:p w:rsidR="00E80480" w:rsidRPr="00B61671" w:rsidRDefault="00E80480" w:rsidP="00B61671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1671">
              <w:rPr>
                <w:color w:val="000000"/>
                <w:sz w:val="28"/>
                <w:szCs w:val="28"/>
              </w:rPr>
              <w:t>Lрем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=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Lрем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Трем. - (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Lрек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 xml:space="preserve">. + </w:t>
            </w:r>
            <w:proofErr w:type="spellStart"/>
            <w:r w:rsidRPr="00B61671">
              <w:rPr>
                <w:color w:val="000000"/>
                <w:sz w:val="28"/>
                <w:szCs w:val="28"/>
              </w:rPr>
              <w:t>Lкап</w:t>
            </w:r>
            <w:proofErr w:type="spellEnd"/>
            <w:r w:rsidRPr="00B61671">
              <w:rPr>
                <w:color w:val="000000"/>
                <w:sz w:val="28"/>
                <w:szCs w:val="28"/>
              </w:rPr>
              <w:t>. рем.), где:</w:t>
            </w:r>
          </w:p>
          <w:p w:rsidR="00E5217B" w:rsidRDefault="00E80480" w:rsidP="00E5217B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Трем. - нормативный межремонтный срок работ по ремонту для дорог каждой категории согласно таблице 2.</w:t>
            </w:r>
          </w:p>
          <w:p w:rsidR="007D2AED" w:rsidRDefault="00E5217B" w:rsidP="00E5217B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E80480" w:rsidRPr="00B61671" w:rsidRDefault="007D2AED" w:rsidP="00E5217B">
            <w:pPr>
              <w:pStyle w:val="a3"/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E5217B"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E80480" w:rsidRPr="00B61671">
              <w:rPr>
                <w:color w:val="000000"/>
                <w:sz w:val="28"/>
                <w:szCs w:val="28"/>
              </w:rPr>
              <w:t>Таблица 2</w:t>
            </w:r>
          </w:p>
          <w:p w:rsidR="00E5217B" w:rsidRDefault="00E5217B" w:rsidP="00E5217B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E80480" w:rsidRDefault="00E80480" w:rsidP="00E5217B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  <w:r w:rsidRPr="00B61671">
              <w:rPr>
                <w:color w:val="000000"/>
                <w:sz w:val="28"/>
                <w:szCs w:val="28"/>
              </w:rPr>
              <w:t>Нормативные межремонтные сроки (лет)</w:t>
            </w:r>
          </w:p>
          <w:p w:rsidR="00E5217B" w:rsidRPr="00B61671" w:rsidRDefault="00E5217B" w:rsidP="00E5217B">
            <w:pPr>
              <w:pStyle w:val="a3"/>
              <w:spacing w:line="217" w:lineRule="atLeast"/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0"/>
              <w:gridCol w:w="1262"/>
              <w:gridCol w:w="1080"/>
              <w:gridCol w:w="1080"/>
              <w:gridCol w:w="960"/>
              <w:gridCol w:w="1080"/>
            </w:tblGrid>
            <w:tr w:rsidR="00E80480" w:rsidRPr="00B61671">
              <w:trPr>
                <w:tblCellSpacing w:w="0" w:type="dxa"/>
              </w:trPr>
              <w:tc>
                <w:tcPr>
                  <w:tcW w:w="3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462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Категория дорог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53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0480" w:rsidRPr="00B61671" w:rsidRDefault="00E80480" w:rsidP="00B6167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IV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V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Капитальный  ремонт</w:t>
                  </w: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E80480" w:rsidRPr="00B61671">
              <w:trPr>
                <w:tblCellSpacing w:w="0" w:type="dxa"/>
              </w:trPr>
              <w:tc>
                <w:tcPr>
                  <w:tcW w:w="3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B61671">
                  <w:pPr>
                    <w:pStyle w:val="a3"/>
                    <w:spacing w:line="217" w:lineRule="atLeas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Ремонт</w:t>
                  </w: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80480" w:rsidRPr="00B61671" w:rsidRDefault="00E80480" w:rsidP="00E5217B">
                  <w:pPr>
                    <w:pStyle w:val="a3"/>
                    <w:spacing w:line="217" w:lineRule="atLeast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61671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E80480" w:rsidRPr="00B61671" w:rsidRDefault="00E80480" w:rsidP="00B61671">
            <w:pPr>
              <w:spacing w:line="217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3204B" w:rsidRDefault="00E80480" w:rsidP="00B61671">
      <w:pPr>
        <w:jc w:val="both"/>
        <w:rPr>
          <w:rStyle w:val="articleseparator"/>
          <w:color w:val="000000"/>
          <w:sz w:val="28"/>
          <w:szCs w:val="28"/>
        </w:rPr>
      </w:pPr>
      <w:r w:rsidRPr="00B61671">
        <w:rPr>
          <w:rStyle w:val="articleseparator"/>
          <w:color w:val="000000"/>
          <w:sz w:val="28"/>
          <w:szCs w:val="28"/>
        </w:rPr>
        <w:lastRenderedPageBreak/>
        <w:t> </w:t>
      </w:r>
    </w:p>
    <w:p w:rsidR="00E5217B" w:rsidRDefault="00E5217B" w:rsidP="00B61671">
      <w:pPr>
        <w:jc w:val="both"/>
        <w:rPr>
          <w:rStyle w:val="articleseparator"/>
          <w:color w:val="000000"/>
          <w:sz w:val="28"/>
          <w:szCs w:val="28"/>
        </w:rPr>
      </w:pPr>
    </w:p>
    <w:p w:rsidR="00E5217B" w:rsidRDefault="00E5217B" w:rsidP="00B61671">
      <w:pPr>
        <w:jc w:val="both"/>
        <w:rPr>
          <w:rStyle w:val="articleseparator"/>
          <w:color w:val="000000"/>
          <w:sz w:val="28"/>
          <w:szCs w:val="28"/>
        </w:rPr>
      </w:pPr>
    </w:p>
    <w:p w:rsidR="00E5217B" w:rsidRDefault="00E5217B" w:rsidP="00B61671">
      <w:pPr>
        <w:jc w:val="both"/>
        <w:rPr>
          <w:rStyle w:val="articleseparator"/>
          <w:color w:val="000000"/>
          <w:sz w:val="28"/>
          <w:szCs w:val="28"/>
        </w:rPr>
      </w:pPr>
    </w:p>
    <w:p w:rsidR="00E5217B" w:rsidRDefault="00E5217B" w:rsidP="00B61671">
      <w:pPr>
        <w:jc w:val="both"/>
        <w:rPr>
          <w:rStyle w:val="articleseparator"/>
          <w:color w:val="000000"/>
          <w:sz w:val="28"/>
          <w:szCs w:val="28"/>
        </w:rPr>
      </w:pPr>
      <w:r>
        <w:rPr>
          <w:rStyle w:val="articleseparator"/>
          <w:color w:val="000000"/>
          <w:sz w:val="28"/>
          <w:szCs w:val="28"/>
        </w:rPr>
        <w:t xml:space="preserve">Глава Красновского </w:t>
      </w:r>
    </w:p>
    <w:p w:rsidR="00E5217B" w:rsidRPr="00B61671" w:rsidRDefault="00E5217B" w:rsidP="00B61671">
      <w:pPr>
        <w:jc w:val="both"/>
        <w:rPr>
          <w:color w:val="000000"/>
          <w:sz w:val="28"/>
          <w:szCs w:val="28"/>
        </w:rPr>
      </w:pPr>
      <w:r>
        <w:rPr>
          <w:rStyle w:val="articleseparator"/>
          <w:color w:val="000000"/>
          <w:sz w:val="28"/>
          <w:szCs w:val="28"/>
        </w:rPr>
        <w:t xml:space="preserve">сельского поселения                                               </w:t>
      </w:r>
      <w:proofErr w:type="spellStart"/>
      <w:r>
        <w:rPr>
          <w:rStyle w:val="articleseparator"/>
          <w:color w:val="000000"/>
          <w:sz w:val="28"/>
          <w:szCs w:val="28"/>
        </w:rPr>
        <w:t>Г.В.Бадаев</w:t>
      </w:r>
      <w:proofErr w:type="spellEnd"/>
    </w:p>
    <w:sectPr w:rsidR="00E5217B" w:rsidRPr="00B61671" w:rsidSect="005E2D1F">
      <w:pgSz w:w="11906" w:h="16838" w:code="9"/>
      <w:pgMar w:top="1134" w:right="851" w:bottom="380" w:left="130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480"/>
    <w:rsid w:val="00054CC6"/>
    <w:rsid w:val="00161749"/>
    <w:rsid w:val="002B2E64"/>
    <w:rsid w:val="005E2D1F"/>
    <w:rsid w:val="005F763B"/>
    <w:rsid w:val="006D63CB"/>
    <w:rsid w:val="007D2AED"/>
    <w:rsid w:val="009E2447"/>
    <w:rsid w:val="00AA12DE"/>
    <w:rsid w:val="00B61671"/>
    <w:rsid w:val="00D3204B"/>
    <w:rsid w:val="00E5217B"/>
    <w:rsid w:val="00E607C1"/>
    <w:rsid w:val="00E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159D7C-B1BB-4EA2-9F8C-E3933A4E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E2D1F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80480"/>
    <w:pPr>
      <w:spacing w:after="136"/>
    </w:pPr>
  </w:style>
  <w:style w:type="character" w:customStyle="1" w:styleId="articleseparator">
    <w:name w:val="article_separator"/>
    <w:basedOn w:val="a0"/>
    <w:rsid w:val="00E80480"/>
    <w:rPr>
      <w:vanish w:val="0"/>
      <w:webHidden w:val="0"/>
      <w:specVanish w:val="0"/>
    </w:rPr>
  </w:style>
  <w:style w:type="character" w:styleId="a4">
    <w:name w:val="Strong"/>
    <w:basedOn w:val="a0"/>
    <w:qFormat/>
    <w:rsid w:val="00E80480"/>
    <w:rPr>
      <w:b/>
      <w:bCs/>
    </w:rPr>
  </w:style>
  <w:style w:type="paragraph" w:styleId="a5">
    <w:name w:val="Title"/>
    <w:basedOn w:val="a"/>
    <w:link w:val="a6"/>
    <w:qFormat/>
    <w:rsid w:val="005E2D1F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E2D1F"/>
    <w:rPr>
      <w:b/>
      <w:bCs/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161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4153">
                      <w:marLeft w:val="204"/>
                      <w:marRight w:val="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МУНИЦИПАЛЬНОГО ОБРАЗОВАНИЯ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МУНИЦИПАЛЬНОГО ОБРАЗОВАНИЯ</dc:title>
  <dc:subject/>
  <dc:creator>Бадаев</dc:creator>
  <cp:keywords/>
  <dc:description/>
  <cp:lastModifiedBy>Pai Pinky</cp:lastModifiedBy>
  <cp:revision>2</cp:revision>
  <cp:lastPrinted>2011-03-16T06:02:00Z</cp:lastPrinted>
  <dcterms:created xsi:type="dcterms:W3CDTF">2025-07-14T17:50:00Z</dcterms:created>
  <dcterms:modified xsi:type="dcterms:W3CDTF">2025-07-14T17:50:00Z</dcterms:modified>
</cp:coreProperties>
</file>